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D5" w:rsidRDefault="001E1DD5" w:rsidP="00FA4826">
      <w:pPr>
        <w:jc w:val="center"/>
        <w:rPr>
          <w:rFonts w:ascii="Calibri" w:eastAsia="Times New Roman" w:hAnsi="Calibri"/>
          <w:b/>
          <w:color w:val="92D050"/>
          <w:sz w:val="44"/>
          <w:szCs w:val="44"/>
        </w:rPr>
      </w:pPr>
    </w:p>
    <w:p w:rsidR="00FA4826" w:rsidRPr="00FA4826" w:rsidRDefault="00FA4826" w:rsidP="00FA4826">
      <w:pPr>
        <w:jc w:val="center"/>
        <w:rPr>
          <w:rFonts w:ascii="Calibri" w:eastAsia="Times New Roman" w:hAnsi="Calibri"/>
          <w:b/>
          <w:color w:val="92D050"/>
          <w:sz w:val="44"/>
          <w:szCs w:val="44"/>
        </w:rPr>
      </w:pPr>
      <w:bookmarkStart w:id="0" w:name="_GoBack"/>
      <w:bookmarkEnd w:id="0"/>
      <w:r w:rsidRPr="00FA4826">
        <w:rPr>
          <w:rFonts w:ascii="Calibri" w:eastAsia="Times New Roman" w:hAnsi="Calibri"/>
          <w:b/>
          <w:color w:val="92D050"/>
          <w:sz w:val="44"/>
          <w:szCs w:val="44"/>
        </w:rPr>
        <w:t>Taste of Ulster Charter</w:t>
      </w:r>
    </w:p>
    <w:p w:rsidR="00FA4826" w:rsidRDefault="00FA4826" w:rsidP="00FA4826">
      <w:pPr>
        <w:jc w:val="both"/>
        <w:rPr>
          <w:rFonts w:ascii="Calibri" w:eastAsia="Times New Roman" w:hAnsi="Calibri"/>
          <w:b/>
          <w:sz w:val="32"/>
          <w:szCs w:val="32"/>
        </w:rPr>
      </w:pPr>
    </w:p>
    <w:p w:rsidR="00FA4826" w:rsidRPr="00FA4826" w:rsidRDefault="00FA4826" w:rsidP="00FA4826">
      <w:pPr>
        <w:jc w:val="both"/>
        <w:rPr>
          <w:rFonts w:ascii="Calibri" w:eastAsia="Times New Roman" w:hAnsi="Calibri"/>
          <w:b/>
          <w:sz w:val="32"/>
          <w:szCs w:val="32"/>
        </w:rPr>
      </w:pPr>
      <w:r w:rsidRPr="00FA4826">
        <w:rPr>
          <w:rFonts w:ascii="Calibri" w:eastAsia="Times New Roman" w:hAnsi="Calibri"/>
          <w:b/>
          <w:sz w:val="32"/>
          <w:szCs w:val="32"/>
        </w:rPr>
        <w:t>The Taste of Ulster Vision:</w:t>
      </w:r>
    </w:p>
    <w:p w:rsidR="00FA4826" w:rsidRPr="00FA4826" w:rsidRDefault="00FA4826" w:rsidP="00FA4826">
      <w:pPr>
        <w:tabs>
          <w:tab w:val="left" w:pos="5610"/>
        </w:tabs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i/>
          <w:sz w:val="32"/>
          <w:szCs w:val="32"/>
        </w:rPr>
        <w:t>“We will strive to source, use and promote the finest Northern Ireland produce, while delivering a positive and rewarding dining experience for all visitors who are welcomed to this establishment.”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</w:t>
      </w:r>
      <w:r w:rsidRPr="00FA4826">
        <w:rPr>
          <w:rFonts w:ascii="Calibri" w:hAnsi="Calibri"/>
          <w:color w:val="92D050"/>
          <w:sz w:val="32"/>
          <w:szCs w:val="32"/>
        </w:rPr>
        <w:t xml:space="preserve"> </w:t>
      </w:r>
      <w:r w:rsidRPr="00FA4826">
        <w:rPr>
          <w:rFonts w:ascii="Calibri" w:hAnsi="Calibri"/>
          <w:b/>
          <w:bCs/>
          <w:color w:val="92D050"/>
          <w:sz w:val="32"/>
          <w:szCs w:val="32"/>
        </w:rPr>
        <w:t>1:</w:t>
      </w:r>
      <w:r w:rsidRPr="00FA4826">
        <w:rPr>
          <w:rFonts w:ascii="Calibri" w:hAnsi="Calibri"/>
          <w:sz w:val="32"/>
          <w:szCs w:val="32"/>
        </w:rPr>
        <w:t xml:space="preserve"> 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The member’s duty is to source, use and promote local food where possible.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</w:t>
      </w:r>
      <w:r w:rsidRPr="00FA4826">
        <w:rPr>
          <w:rFonts w:ascii="Calibri" w:hAnsi="Calibri"/>
          <w:color w:val="92D050"/>
          <w:sz w:val="32"/>
          <w:szCs w:val="32"/>
        </w:rPr>
        <w:t xml:space="preserve"> </w:t>
      </w:r>
      <w:r w:rsidRPr="00FA4826">
        <w:rPr>
          <w:rFonts w:ascii="Calibri" w:hAnsi="Calibri"/>
          <w:b/>
          <w:bCs/>
          <w:color w:val="92D050"/>
          <w:sz w:val="32"/>
          <w:szCs w:val="32"/>
        </w:rPr>
        <w:t>2: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The member will not intentionally mislead the customer’s good faith by serving food not sourced from the local origin stated.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 3: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A member will work to deliver a positive experience for domestic and foreign visitors.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</w:t>
      </w:r>
      <w:r w:rsidRPr="00FA4826">
        <w:rPr>
          <w:rFonts w:ascii="Calibri" w:hAnsi="Calibri"/>
          <w:color w:val="92D050"/>
          <w:sz w:val="32"/>
          <w:szCs w:val="32"/>
        </w:rPr>
        <w:t xml:space="preserve"> </w:t>
      </w:r>
      <w:r w:rsidRPr="00FA4826">
        <w:rPr>
          <w:rFonts w:ascii="Calibri" w:hAnsi="Calibri"/>
          <w:b/>
          <w:bCs/>
          <w:color w:val="92D050"/>
          <w:sz w:val="32"/>
          <w:szCs w:val="32"/>
        </w:rPr>
        <w:t>4:</w:t>
      </w:r>
      <w:r w:rsidRPr="00FA4826">
        <w:rPr>
          <w:rStyle w:val="apple-tab-span"/>
          <w:rFonts w:ascii="Calibri" w:hAnsi="Calibri"/>
          <w:color w:val="92D050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A member will display the correct Taste of Ulster certificate and plaque in their establishment.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</w:t>
      </w:r>
      <w:r w:rsidRPr="00FA4826">
        <w:rPr>
          <w:rFonts w:ascii="Calibri" w:hAnsi="Calibri"/>
          <w:color w:val="92D050"/>
          <w:sz w:val="32"/>
          <w:szCs w:val="32"/>
        </w:rPr>
        <w:t xml:space="preserve"> </w:t>
      </w:r>
      <w:r w:rsidRPr="00FA4826">
        <w:rPr>
          <w:rFonts w:ascii="Calibri" w:hAnsi="Calibri"/>
          <w:b/>
          <w:bCs/>
          <w:color w:val="92D050"/>
          <w:sz w:val="32"/>
          <w:szCs w:val="32"/>
        </w:rPr>
        <w:t>5: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A member will promote and interact with Taste of Ulster/ Food NI on digital media platforms.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</w:t>
      </w:r>
      <w:r w:rsidRPr="00FA4826">
        <w:rPr>
          <w:rFonts w:ascii="Calibri" w:hAnsi="Calibri"/>
          <w:color w:val="92D050"/>
          <w:sz w:val="32"/>
          <w:szCs w:val="32"/>
        </w:rPr>
        <w:t xml:space="preserve"> </w:t>
      </w:r>
      <w:r w:rsidRPr="00FA4826">
        <w:rPr>
          <w:rFonts w:ascii="Calibri" w:hAnsi="Calibri"/>
          <w:b/>
          <w:bCs/>
          <w:color w:val="92D050"/>
          <w:sz w:val="32"/>
          <w:szCs w:val="32"/>
        </w:rPr>
        <w:t>6: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A member will engage in Taste of Ulster activities and events where possible.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 7: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A member should aspire to inform and educate their staff of the provenance of local food in their establishment.</w:t>
      </w:r>
    </w:p>
    <w:p w:rsidR="00FA4826" w:rsidRPr="00FA4826" w:rsidRDefault="00FA4826" w:rsidP="00FA4826">
      <w:pPr>
        <w:spacing w:after="86"/>
        <w:jc w:val="both"/>
        <w:rPr>
          <w:rFonts w:ascii="Calibri" w:hAnsi="Calibri"/>
          <w:sz w:val="32"/>
          <w:szCs w:val="32"/>
        </w:rPr>
      </w:pPr>
      <w:r w:rsidRPr="00FA4826">
        <w:rPr>
          <w:rFonts w:ascii="Calibri" w:hAnsi="Calibri"/>
          <w:b/>
          <w:bCs/>
          <w:color w:val="92D050"/>
          <w:sz w:val="32"/>
          <w:szCs w:val="32"/>
        </w:rPr>
        <w:t>Article 8:</w:t>
      </w:r>
      <w:r w:rsidRPr="00FA4826">
        <w:rPr>
          <w:rStyle w:val="apple-tab-span"/>
          <w:rFonts w:ascii="Calibri" w:hAnsi="Calibri"/>
          <w:sz w:val="32"/>
          <w:szCs w:val="32"/>
        </w:rPr>
        <w:tab/>
      </w:r>
      <w:r w:rsidRPr="00FA4826">
        <w:rPr>
          <w:rFonts w:ascii="Calibri" w:hAnsi="Calibri"/>
          <w:sz w:val="32"/>
          <w:szCs w:val="32"/>
        </w:rPr>
        <w:t>It is every member’s responsibility to promote innovative local suppliers to consumers.</w:t>
      </w:r>
    </w:p>
    <w:p w:rsidR="00FA4826" w:rsidRPr="00545CEB" w:rsidRDefault="00FA4826" w:rsidP="00FA4826">
      <w:pPr>
        <w:jc w:val="both"/>
        <w:rPr>
          <w:sz w:val="28"/>
          <w:szCs w:val="28"/>
        </w:rPr>
      </w:pPr>
    </w:p>
    <w:p w:rsidR="00533FF9" w:rsidRDefault="00153E32" w:rsidP="00FA4826">
      <w:pPr>
        <w:jc w:val="both"/>
      </w:pPr>
    </w:p>
    <w:sectPr w:rsidR="00533FF9" w:rsidSect="00FA4826">
      <w:headerReference w:type="default" r:id="rId6"/>
      <w:pgSz w:w="11900" w:h="16840"/>
      <w:pgMar w:top="1440" w:right="1440" w:bottom="1440" w:left="144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32" w:rsidRDefault="00153E32" w:rsidP="0079374A">
      <w:pPr>
        <w:spacing w:after="0"/>
      </w:pPr>
      <w:r>
        <w:separator/>
      </w:r>
    </w:p>
  </w:endnote>
  <w:endnote w:type="continuationSeparator" w:id="0">
    <w:p w:rsidR="00153E32" w:rsidRDefault="00153E32" w:rsidP="00793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32" w:rsidRDefault="00153E32" w:rsidP="0079374A">
      <w:pPr>
        <w:spacing w:after="0"/>
      </w:pPr>
      <w:r>
        <w:separator/>
      </w:r>
    </w:p>
  </w:footnote>
  <w:footnote w:type="continuationSeparator" w:id="0">
    <w:p w:rsidR="00153E32" w:rsidRDefault="00153E32" w:rsidP="00793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1C" w:rsidRDefault="001E1DD5" w:rsidP="0087481C">
    <w:pPr>
      <w:pStyle w:val="Header"/>
      <w:ind w:left="-1800"/>
    </w:pPr>
    <w:r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7E01FA1C" wp14:editId="2CE4F2B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24750" cy="116459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78" cy="1165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C"/>
    <w:rsid w:val="00153E32"/>
    <w:rsid w:val="001E1DD5"/>
    <w:rsid w:val="002E2D56"/>
    <w:rsid w:val="005F63B7"/>
    <w:rsid w:val="0079374A"/>
    <w:rsid w:val="0087481C"/>
    <w:rsid w:val="00F829AC"/>
    <w:rsid w:val="00FA4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3F4724"/>
  <w15:docId w15:val="{B5FCF3BD-5E57-44EA-ABCB-C3225B7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48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8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48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B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FA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Chloe McCullough</cp:lastModifiedBy>
  <cp:revision>2</cp:revision>
  <cp:lastPrinted>2016-11-29T10:38:00Z</cp:lastPrinted>
  <dcterms:created xsi:type="dcterms:W3CDTF">2016-11-29T10:39:00Z</dcterms:created>
  <dcterms:modified xsi:type="dcterms:W3CDTF">2016-11-29T10:39:00Z</dcterms:modified>
</cp:coreProperties>
</file>