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29" w:rsidRDefault="00A15929" w:rsidP="00F338E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905715" cy="269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a Tast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014" cy="269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02DD" w:rsidRPr="00F338ED" w:rsidRDefault="00A15929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 xml:space="preserve"> </w:t>
      </w:r>
      <w:r w:rsidR="0014204C" w:rsidRPr="00F338ED">
        <w:rPr>
          <w:sz w:val="24"/>
          <w:szCs w:val="24"/>
        </w:rPr>
        <w:t>EXPRESSION OF INTEREST FORM</w:t>
      </w:r>
    </w:p>
    <w:p w:rsidR="0014204C" w:rsidRPr="00F338ED" w:rsidRDefault="0014204C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 xml:space="preserve">ABOUT: </w:t>
      </w:r>
    </w:p>
    <w:p w:rsidR="0014204C" w:rsidRPr="00F338ED" w:rsidRDefault="0014204C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Soma Festival has been running successfully since 20</w:t>
      </w:r>
      <w:r w:rsidR="00A15929">
        <w:rPr>
          <w:sz w:val="24"/>
          <w:szCs w:val="24"/>
        </w:rPr>
        <w:t>12</w:t>
      </w:r>
      <w:r w:rsidRPr="00F338ED">
        <w:rPr>
          <w:sz w:val="24"/>
          <w:szCs w:val="24"/>
        </w:rPr>
        <w:t xml:space="preserve"> and focuses on live music events but in recent years we’re expanded to include a Children’s Programme, Workshops, Talks and a Body &amp; Soul event. </w:t>
      </w:r>
    </w:p>
    <w:p w:rsidR="0014204C" w:rsidRPr="00F338ED" w:rsidRDefault="0014204C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This year’s event takes place 13-17</w:t>
      </w:r>
      <w:r w:rsidRPr="00F338ED">
        <w:rPr>
          <w:sz w:val="24"/>
          <w:szCs w:val="24"/>
          <w:vertAlign w:val="superscript"/>
        </w:rPr>
        <w:t>th</w:t>
      </w:r>
      <w:r w:rsidRPr="00F338ED">
        <w:rPr>
          <w:sz w:val="24"/>
          <w:szCs w:val="24"/>
        </w:rPr>
        <w:t xml:space="preserve">July with headline music events </w:t>
      </w:r>
      <w:r w:rsidRPr="00F338ED">
        <w:rPr>
          <w:b/>
          <w:bCs/>
          <w:sz w:val="24"/>
          <w:szCs w:val="24"/>
        </w:rPr>
        <w:t xml:space="preserve">including </w:t>
      </w:r>
      <w:r w:rsidRPr="00F338ED">
        <w:rPr>
          <w:sz w:val="24"/>
          <w:szCs w:val="24"/>
        </w:rPr>
        <w:t xml:space="preserve">Lisa Hannigan, </w:t>
      </w:r>
      <w:proofErr w:type="spellStart"/>
      <w:r w:rsidRPr="00F338ED">
        <w:rPr>
          <w:sz w:val="24"/>
          <w:szCs w:val="24"/>
        </w:rPr>
        <w:t>Eddi</w:t>
      </w:r>
      <w:proofErr w:type="spellEnd"/>
      <w:r w:rsidRPr="00F338ED">
        <w:rPr>
          <w:sz w:val="24"/>
          <w:szCs w:val="24"/>
        </w:rPr>
        <w:t xml:space="preserve"> Reader (Fairground Attraction) and Declan O Rourke with Donal </w:t>
      </w:r>
      <w:proofErr w:type="spellStart"/>
      <w:r w:rsidRPr="00F338ED">
        <w:rPr>
          <w:sz w:val="24"/>
          <w:szCs w:val="24"/>
        </w:rPr>
        <w:t>Lunny</w:t>
      </w:r>
      <w:proofErr w:type="spellEnd"/>
      <w:r w:rsidRPr="00F338ED">
        <w:rPr>
          <w:sz w:val="24"/>
          <w:szCs w:val="24"/>
        </w:rPr>
        <w:t xml:space="preserve"> and friends, </w:t>
      </w:r>
      <w:proofErr w:type="spellStart"/>
      <w:r w:rsidRPr="00F338ED">
        <w:rPr>
          <w:sz w:val="24"/>
          <w:szCs w:val="24"/>
        </w:rPr>
        <w:t>Flook</w:t>
      </w:r>
      <w:proofErr w:type="spellEnd"/>
      <w:r w:rsidRPr="00F338ED">
        <w:rPr>
          <w:sz w:val="24"/>
          <w:szCs w:val="24"/>
        </w:rPr>
        <w:t xml:space="preserve">, Breaking </w:t>
      </w:r>
      <w:proofErr w:type="spellStart"/>
      <w:r w:rsidRPr="00F338ED">
        <w:rPr>
          <w:sz w:val="24"/>
          <w:szCs w:val="24"/>
        </w:rPr>
        <w:t>Trad</w:t>
      </w:r>
      <w:proofErr w:type="spellEnd"/>
      <w:r w:rsidRPr="00F338ED">
        <w:rPr>
          <w:sz w:val="24"/>
          <w:szCs w:val="24"/>
        </w:rPr>
        <w:t xml:space="preserve">, Pipers' Union, Dublin Gospel Choir, Donal Scullion and the Spider Collective and many more. </w:t>
      </w:r>
    </w:p>
    <w:p w:rsidR="0014204C" w:rsidRPr="00F338ED" w:rsidRDefault="0014204C" w:rsidP="00F338ED">
      <w:pPr>
        <w:jc w:val="both"/>
        <w:rPr>
          <w:b/>
          <w:sz w:val="24"/>
          <w:szCs w:val="24"/>
        </w:rPr>
      </w:pPr>
      <w:r w:rsidRPr="00F338ED">
        <w:rPr>
          <w:sz w:val="24"/>
          <w:szCs w:val="24"/>
        </w:rPr>
        <w:t xml:space="preserve">To celebrate NI Year of Food &amp; Drink 2016, we’ve got some new elements to this year’s </w:t>
      </w:r>
      <w:r w:rsidRPr="00F338ED">
        <w:rPr>
          <w:b/>
          <w:sz w:val="24"/>
          <w:szCs w:val="24"/>
        </w:rPr>
        <w:t>2016 Soma festival.</w:t>
      </w:r>
    </w:p>
    <w:p w:rsidR="0014204C" w:rsidRPr="00F338ED" w:rsidRDefault="0014204C" w:rsidP="00F338ED">
      <w:pPr>
        <w:jc w:val="both"/>
        <w:rPr>
          <w:sz w:val="24"/>
          <w:szCs w:val="24"/>
        </w:rPr>
      </w:pPr>
      <w:r w:rsidRPr="00F338ED">
        <w:rPr>
          <w:b/>
          <w:sz w:val="24"/>
          <w:szCs w:val="24"/>
        </w:rPr>
        <w:t>On the weekend of 16 -17</w:t>
      </w:r>
      <w:r w:rsidRPr="00F338ED">
        <w:rPr>
          <w:b/>
          <w:sz w:val="24"/>
          <w:szCs w:val="24"/>
          <w:vertAlign w:val="superscript"/>
        </w:rPr>
        <w:t>th</w:t>
      </w:r>
      <w:r w:rsidRPr="00F338ED">
        <w:rPr>
          <w:b/>
          <w:sz w:val="24"/>
          <w:szCs w:val="24"/>
        </w:rPr>
        <w:t xml:space="preserve"> July we’re launching </w:t>
      </w:r>
      <w:r w:rsidRPr="0021269D">
        <w:rPr>
          <w:b/>
          <w:sz w:val="36"/>
          <w:szCs w:val="36"/>
        </w:rPr>
        <w:t>Soma Taste Experience</w:t>
      </w:r>
      <w:r w:rsidRPr="00F338ED">
        <w:rPr>
          <w:b/>
          <w:sz w:val="24"/>
          <w:szCs w:val="24"/>
        </w:rPr>
        <w:t xml:space="preserve">; an artisan food and craft fayre with a focus on craft beers. </w:t>
      </w:r>
      <w:r w:rsidRPr="00F338ED">
        <w:rPr>
          <w:sz w:val="24"/>
          <w:szCs w:val="24"/>
        </w:rPr>
        <w:t xml:space="preserve">We’ll have a tee pee and dedicated marquees for stall holders in the top square. We’ll be providing seating, live music and entertainment throughout the event to add to the unique atmosphere. </w:t>
      </w:r>
      <w:r w:rsidR="00F338ED" w:rsidRPr="00F338ED">
        <w:rPr>
          <w:sz w:val="24"/>
          <w:szCs w:val="24"/>
        </w:rPr>
        <w:t xml:space="preserve"> We’ll be promoting the event and participating traders through local and national press, digital media platforms and our website </w:t>
      </w:r>
      <w:hyperlink r:id="rId8" w:history="1">
        <w:r w:rsidR="00F338ED" w:rsidRPr="00F338ED">
          <w:rPr>
            <w:rStyle w:val="Hyperlink"/>
            <w:sz w:val="24"/>
            <w:szCs w:val="24"/>
          </w:rPr>
          <w:t>www.somafestival.com</w:t>
        </w:r>
      </w:hyperlink>
      <w:r w:rsidR="00F338ED">
        <w:rPr>
          <w:sz w:val="24"/>
          <w:szCs w:val="24"/>
        </w:rPr>
        <w:t>.</w:t>
      </w:r>
      <w:r w:rsidR="00F338ED" w:rsidRPr="00F338ED">
        <w:rPr>
          <w:sz w:val="24"/>
          <w:szCs w:val="24"/>
        </w:rPr>
        <w:t xml:space="preserve">The festival coincides with the annual Castlewellan Show, located in the </w:t>
      </w:r>
      <w:r w:rsidR="00F338ED">
        <w:rPr>
          <w:sz w:val="24"/>
          <w:szCs w:val="24"/>
        </w:rPr>
        <w:t>Castlewellan</w:t>
      </w:r>
      <w:r w:rsidR="00F338ED" w:rsidRPr="00F338ED">
        <w:rPr>
          <w:sz w:val="24"/>
          <w:szCs w:val="24"/>
        </w:rPr>
        <w:t xml:space="preserve"> and will guarantee a footfall over the weekend of 10-15,000 people through the village.</w:t>
      </w:r>
    </w:p>
    <w:p w:rsidR="0014204C" w:rsidRPr="00F338ED" w:rsidRDefault="0014204C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 xml:space="preserve">We’re inviting local producers of innovative Northern Ireland products to get involved. </w:t>
      </w:r>
      <w:r w:rsidR="00F338ED" w:rsidRPr="00F338ED">
        <w:rPr>
          <w:sz w:val="24"/>
          <w:szCs w:val="24"/>
        </w:rPr>
        <w:t xml:space="preserve">Costs are £30 per day and £50 for both days. </w:t>
      </w:r>
      <w:r w:rsidRPr="00F338ED">
        <w:rPr>
          <w:sz w:val="24"/>
          <w:szCs w:val="24"/>
        </w:rPr>
        <w:t xml:space="preserve">Please fill in the expression of interest form below and email </w:t>
      </w:r>
      <w:hyperlink r:id="rId9" w:history="1">
        <w:r w:rsidRPr="00F338ED">
          <w:rPr>
            <w:rStyle w:val="Hyperlink"/>
            <w:sz w:val="24"/>
            <w:szCs w:val="24"/>
          </w:rPr>
          <w:t>info@macpr.co.uk</w:t>
        </w:r>
      </w:hyperlink>
      <w:r w:rsidRPr="00F338ED">
        <w:rPr>
          <w:sz w:val="24"/>
          <w:szCs w:val="24"/>
        </w:rPr>
        <w:t xml:space="preserve"> </w:t>
      </w:r>
      <w:r w:rsidR="00F338ED" w:rsidRPr="00F338ED">
        <w:rPr>
          <w:sz w:val="24"/>
          <w:szCs w:val="24"/>
        </w:rPr>
        <w:t xml:space="preserve">. </w:t>
      </w:r>
    </w:p>
    <w:p w:rsidR="0014204C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EXPRESSION OF INTEREST</w:t>
      </w:r>
    </w:p>
    <w:p w:rsidR="0014204C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lastRenderedPageBreak/>
        <w:t>Name of applicant: __________________________________________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Name of business: __________________________________________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Description of business: _____________________________________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_________________________________________________________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_________________________________________________________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_________________________________________________________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 xml:space="preserve">Social media profiles- name: 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Contact email: _____________________________________________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Contact mobile</w:t>
      </w:r>
      <w:proofErr w:type="gramStart"/>
      <w:r w:rsidRPr="00F338ED">
        <w:rPr>
          <w:sz w:val="24"/>
          <w:szCs w:val="24"/>
        </w:rPr>
        <w:t>:_</w:t>
      </w:r>
      <w:proofErr w:type="gramEnd"/>
      <w:r w:rsidRPr="00F338ED">
        <w:rPr>
          <w:sz w:val="24"/>
          <w:szCs w:val="24"/>
        </w:rPr>
        <w:t>___________________________________________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 xml:space="preserve">Do you have your own public liability insurance (copy </w:t>
      </w:r>
      <w:proofErr w:type="gramStart"/>
      <w:r w:rsidRPr="00F338ED">
        <w:rPr>
          <w:sz w:val="24"/>
          <w:szCs w:val="24"/>
        </w:rPr>
        <w:t>required )</w:t>
      </w:r>
      <w:proofErr w:type="gramEnd"/>
      <w:r w:rsidRPr="00F338ED">
        <w:rPr>
          <w:sz w:val="24"/>
          <w:szCs w:val="24"/>
        </w:rPr>
        <w:t xml:space="preserve">: </w:t>
      </w:r>
      <w:r w:rsidR="0021269D">
        <w:rPr>
          <w:sz w:val="24"/>
          <w:szCs w:val="24"/>
        </w:rPr>
        <w:t xml:space="preserve">             </w:t>
      </w:r>
      <w:r w:rsidRPr="00F338ED">
        <w:rPr>
          <w:sz w:val="24"/>
          <w:szCs w:val="24"/>
        </w:rPr>
        <w:t xml:space="preserve"> YES                      NO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>Do you have your own mobile marquee/van or do you require marquee cover?</w:t>
      </w:r>
      <w:r w:rsidR="0021269D">
        <w:rPr>
          <w:sz w:val="24"/>
          <w:szCs w:val="24"/>
        </w:rPr>
        <w:t xml:space="preserve">  YES         </w:t>
      </w:r>
      <w:r w:rsidRPr="00F338ED">
        <w:rPr>
          <w:sz w:val="24"/>
          <w:szCs w:val="24"/>
        </w:rPr>
        <w:t xml:space="preserve">NO 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 xml:space="preserve">INTEREST IN WHICH DATES (tick both if applicable) </w:t>
      </w:r>
      <w:r w:rsidRPr="00F338ED">
        <w:rPr>
          <w:sz w:val="24"/>
          <w:szCs w:val="24"/>
        </w:rPr>
        <w:tab/>
      </w:r>
      <w:r w:rsidRPr="00F338ED">
        <w:rPr>
          <w:sz w:val="24"/>
          <w:szCs w:val="24"/>
        </w:rPr>
        <w:tab/>
      </w:r>
      <w:r w:rsidRPr="00F338ED">
        <w:rPr>
          <w:sz w:val="24"/>
          <w:szCs w:val="24"/>
        </w:rPr>
        <w:tab/>
        <w:t>16</w:t>
      </w:r>
      <w:r w:rsidRPr="00F338ED">
        <w:rPr>
          <w:sz w:val="24"/>
          <w:szCs w:val="24"/>
          <w:vertAlign w:val="superscript"/>
        </w:rPr>
        <w:t>th</w:t>
      </w:r>
      <w:r w:rsidRPr="00F338ED">
        <w:rPr>
          <w:sz w:val="24"/>
          <w:szCs w:val="24"/>
        </w:rPr>
        <w:t xml:space="preserve"> JULY </w:t>
      </w:r>
      <w:r w:rsidRPr="00F338ED">
        <w:rPr>
          <w:sz w:val="24"/>
          <w:szCs w:val="24"/>
        </w:rPr>
        <w:tab/>
        <w:t>17</w:t>
      </w:r>
      <w:r w:rsidRPr="00F338ED">
        <w:rPr>
          <w:sz w:val="24"/>
          <w:szCs w:val="24"/>
          <w:vertAlign w:val="superscript"/>
        </w:rPr>
        <w:t>th</w:t>
      </w:r>
      <w:r w:rsidRPr="00F338ED">
        <w:rPr>
          <w:sz w:val="24"/>
          <w:szCs w:val="24"/>
        </w:rPr>
        <w:t xml:space="preserve"> JULY </w:t>
      </w:r>
    </w:p>
    <w:p w:rsidR="00F338ED" w:rsidRPr="00F338ED" w:rsidRDefault="00F338ED" w:rsidP="00F338ED">
      <w:pPr>
        <w:jc w:val="both"/>
        <w:rPr>
          <w:sz w:val="24"/>
          <w:szCs w:val="24"/>
        </w:rPr>
      </w:pP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ab/>
      </w:r>
    </w:p>
    <w:p w:rsidR="00F338ED" w:rsidRPr="00F338ED" w:rsidRDefault="00F338ED" w:rsidP="00F338ED">
      <w:pPr>
        <w:jc w:val="both"/>
        <w:rPr>
          <w:sz w:val="24"/>
          <w:szCs w:val="24"/>
        </w:rPr>
      </w:pPr>
    </w:p>
    <w:p w:rsidR="00F338ED" w:rsidRPr="00F338ED" w:rsidRDefault="00F338ED" w:rsidP="00F338ED">
      <w:pPr>
        <w:jc w:val="both"/>
        <w:rPr>
          <w:sz w:val="24"/>
          <w:szCs w:val="24"/>
        </w:rPr>
      </w:pPr>
    </w:p>
    <w:p w:rsidR="00F338ED" w:rsidRPr="00F338ED" w:rsidRDefault="00F338ED" w:rsidP="00F338ED">
      <w:pPr>
        <w:jc w:val="both"/>
        <w:rPr>
          <w:sz w:val="24"/>
          <w:szCs w:val="24"/>
        </w:rPr>
      </w:pPr>
    </w:p>
    <w:p w:rsidR="00F338ED" w:rsidRPr="00F338ED" w:rsidRDefault="00F338ED" w:rsidP="00F338ED">
      <w:pPr>
        <w:jc w:val="both"/>
        <w:rPr>
          <w:sz w:val="24"/>
          <w:szCs w:val="24"/>
        </w:rPr>
      </w:pPr>
    </w:p>
    <w:p w:rsidR="00F338ED" w:rsidRPr="00F338ED" w:rsidRDefault="00F338ED" w:rsidP="00F338ED">
      <w:pPr>
        <w:jc w:val="both"/>
        <w:rPr>
          <w:sz w:val="24"/>
          <w:szCs w:val="24"/>
        </w:rPr>
      </w:pPr>
      <w:r w:rsidRPr="00F338ED">
        <w:rPr>
          <w:sz w:val="24"/>
          <w:szCs w:val="24"/>
        </w:rPr>
        <w:t xml:space="preserve">  </w:t>
      </w:r>
    </w:p>
    <w:sectPr w:rsidR="00F338ED" w:rsidRPr="00F3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F5" w:rsidRDefault="00CD32F5" w:rsidP="0014204C">
      <w:pPr>
        <w:spacing w:after="0" w:line="240" w:lineRule="auto"/>
      </w:pPr>
      <w:r>
        <w:separator/>
      </w:r>
    </w:p>
  </w:endnote>
  <w:endnote w:type="continuationSeparator" w:id="0">
    <w:p w:rsidR="00CD32F5" w:rsidRDefault="00CD32F5" w:rsidP="0014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F5" w:rsidRDefault="00CD32F5" w:rsidP="0014204C">
      <w:pPr>
        <w:spacing w:after="0" w:line="240" w:lineRule="auto"/>
      </w:pPr>
      <w:r>
        <w:separator/>
      </w:r>
    </w:p>
  </w:footnote>
  <w:footnote w:type="continuationSeparator" w:id="0">
    <w:p w:rsidR="00CD32F5" w:rsidRDefault="00CD32F5" w:rsidP="00142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4C"/>
    <w:rsid w:val="0014204C"/>
    <w:rsid w:val="0021269D"/>
    <w:rsid w:val="006002DD"/>
    <w:rsid w:val="00893BA5"/>
    <w:rsid w:val="00A15929"/>
    <w:rsid w:val="00CD32F5"/>
    <w:rsid w:val="00F3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04C"/>
  </w:style>
  <w:style w:type="paragraph" w:styleId="Footer">
    <w:name w:val="footer"/>
    <w:basedOn w:val="Normal"/>
    <w:link w:val="FooterChar"/>
    <w:uiPriority w:val="99"/>
    <w:unhideWhenUsed/>
    <w:rsid w:val="00142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04C"/>
  </w:style>
  <w:style w:type="character" w:styleId="Hyperlink">
    <w:name w:val="Hyperlink"/>
    <w:basedOn w:val="DefaultParagraphFont"/>
    <w:uiPriority w:val="99"/>
    <w:unhideWhenUsed/>
    <w:rsid w:val="00142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04C"/>
  </w:style>
  <w:style w:type="paragraph" w:styleId="Footer">
    <w:name w:val="footer"/>
    <w:basedOn w:val="Normal"/>
    <w:link w:val="FooterChar"/>
    <w:uiPriority w:val="99"/>
    <w:unhideWhenUsed/>
    <w:rsid w:val="00142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04C"/>
  </w:style>
  <w:style w:type="character" w:styleId="Hyperlink">
    <w:name w:val="Hyperlink"/>
    <w:basedOn w:val="DefaultParagraphFont"/>
    <w:uiPriority w:val="99"/>
    <w:unhideWhenUsed/>
    <w:rsid w:val="001420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afestiv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acp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2016-05-24T20:56:00Z</dcterms:created>
  <dcterms:modified xsi:type="dcterms:W3CDTF">2016-05-24T20:56:00Z</dcterms:modified>
</cp:coreProperties>
</file>